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4CB1A" w14:textId="6E32B3D9" w:rsidR="007024F8" w:rsidRDefault="003A0684">
      <w:pPr>
        <w:spacing w:after="126"/>
        <w:ind w:left="-5" w:right="0" w:hanging="10"/>
        <w:jc w:val="left"/>
      </w:pPr>
      <w:r>
        <w:rPr>
          <w:sz w:val="24"/>
        </w:rPr>
        <w:t>Złączn</w:t>
      </w:r>
      <w:r>
        <w:rPr>
          <w:sz w:val="24"/>
        </w:rPr>
        <w:t>ik do ogłoszenia</w:t>
      </w:r>
    </w:p>
    <w:p w14:paraId="2B60822F" w14:textId="77777777" w:rsidR="007024F8" w:rsidRDefault="003A0684">
      <w:pPr>
        <w:spacing w:after="814" w:line="364" w:lineRule="auto"/>
        <w:ind w:left="24" w:firstLine="0"/>
      </w:pPr>
      <w:r>
        <w:t xml:space="preserve">Wójta Gminy Komarówka Podlaska z dnia 24 </w:t>
      </w:r>
      <w:r>
        <w:t>czerwc</w:t>
      </w:r>
      <w:r>
        <w:t>a 2021 r.</w:t>
      </w:r>
    </w:p>
    <w:p w14:paraId="306F0178" w14:textId="77777777" w:rsidR="007024F8" w:rsidRDefault="003A0684">
      <w:pPr>
        <w:spacing w:after="509"/>
        <w:ind w:left="0" w:right="629" w:firstLine="0"/>
        <w:jc w:val="right"/>
      </w:pPr>
      <w:r>
        <w:rPr>
          <w:noProof/>
        </w:rPr>
        <w:drawing>
          <wp:inline distT="0" distB="0" distL="0" distR="0" wp14:anchorId="11BC4882" wp14:editId="7F364AEF">
            <wp:extent cx="1405255" cy="27305"/>
            <wp:effectExtent l="0" t="0" r="0" b="0"/>
            <wp:docPr id="1" name="Picture 7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6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dnia</w:t>
      </w:r>
      <w:r>
        <w:rPr>
          <w:noProof/>
        </w:rPr>
        <w:drawing>
          <wp:inline distT="0" distB="0" distL="0" distR="0" wp14:anchorId="60E5BD5D" wp14:editId="689E9371">
            <wp:extent cx="518160" cy="27305"/>
            <wp:effectExtent l="0" t="0" r="0" b="0"/>
            <wp:docPr id="2" name="Picture 7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67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81B82" w14:textId="77777777" w:rsidR="007024F8" w:rsidRDefault="003A0684">
      <w:pPr>
        <w:spacing w:after="342" w:line="268" w:lineRule="auto"/>
        <w:ind w:left="10" w:right="19" w:hanging="10"/>
        <w:jc w:val="center"/>
      </w:pPr>
      <w:r>
        <w:rPr>
          <w:sz w:val="24"/>
        </w:rPr>
        <w:t>FORMULARZ NFORMACYJNY</w:t>
      </w:r>
    </w:p>
    <w:p w14:paraId="3F640592" w14:textId="0BE06AB2" w:rsidR="007024F8" w:rsidRDefault="003A0684">
      <w:pPr>
        <w:spacing w:after="491" w:line="268" w:lineRule="auto"/>
        <w:ind w:left="10" w:right="19" w:hanging="10"/>
        <w:jc w:val="center"/>
      </w:pPr>
      <w:r>
        <w:rPr>
          <w:sz w:val="24"/>
        </w:rPr>
        <w:t>(I</w:t>
      </w:r>
      <w:r>
        <w:rPr>
          <w:sz w:val="24"/>
        </w:rPr>
        <w:t>NWENTARYZACJA)</w:t>
      </w:r>
    </w:p>
    <w:p w14:paraId="7B36867B" w14:textId="120E5960" w:rsidR="007024F8" w:rsidRDefault="003A0684">
      <w:pPr>
        <w:spacing w:after="427"/>
        <w:ind w:left="24" w:right="9" w:firstLine="0"/>
      </w:pPr>
      <w:r>
        <w:t>I .lmię</w:t>
      </w:r>
      <w:r>
        <w:t xml:space="preserve"> i nazwisko / Nazwa•</w:t>
      </w:r>
      <w:r>
        <w:rPr>
          <w:noProof/>
        </w:rPr>
        <w:drawing>
          <wp:inline distT="0" distB="0" distL="0" distR="0" wp14:anchorId="268B3D27" wp14:editId="46B5D89C">
            <wp:extent cx="4145280" cy="24765"/>
            <wp:effectExtent l="0" t="0" r="0" b="0"/>
            <wp:docPr id="3" name="Picture 7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6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211B8" w14:textId="77777777" w:rsidR="007024F8" w:rsidRDefault="003A0684">
      <w:pPr>
        <w:numPr>
          <w:ilvl w:val="0"/>
          <w:numId w:val="1"/>
        </w:numPr>
        <w:spacing w:after="165"/>
        <w:ind w:right="9" w:hanging="230"/>
      </w:pPr>
      <w:r>
        <w:t>Adres zamieszkania / siedziby (nazwa miejscowości, kod pocztowy, ulica, nr domu, nr lokalu) :</w:t>
      </w:r>
    </w:p>
    <w:p w14:paraId="16FEB58F" w14:textId="77777777" w:rsidR="007024F8" w:rsidRDefault="003A0684">
      <w:pPr>
        <w:spacing w:after="630"/>
        <w:ind w:left="14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943B189" wp14:editId="44FEBEF1">
                <wp:extent cx="5663565" cy="9525"/>
                <wp:effectExtent l="0" t="0" r="0" b="0"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2800" cy="9000"/>
                          <a:chOff x="0" y="-9360"/>
                          <a:chExt cx="5662800" cy="9000"/>
                        </a:xfrm>
                      </wpg:grpSpPr>
                      <wps:wsp>
                        <wps:cNvPr id="5" name="Dowolny kształt: kształt 5"/>
                        <wps:cNvSpPr/>
                        <wps:spPr>
                          <a:xfrm>
                            <a:off x="0" y="0"/>
                            <a:ext cx="566280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3184" h="9145">
                                <a:moveTo>
                                  <a:pt x="0" y="4573"/>
                                </a:moveTo>
                                <a:lnTo>
                                  <a:pt x="5663184" y="4573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0.75pt;width:445.9pt;height:0.7pt" coordorigin="0,-15" coordsize="8918,14"/>
            </w:pict>
          </mc:Fallback>
        </mc:AlternateContent>
      </w:r>
    </w:p>
    <w:p w14:paraId="4487F036" w14:textId="77777777" w:rsidR="007024F8" w:rsidRDefault="003A0684">
      <w:pPr>
        <w:numPr>
          <w:ilvl w:val="0"/>
          <w:numId w:val="1"/>
        </w:numPr>
        <w:spacing w:after="504"/>
        <w:ind w:right="9" w:hanging="230"/>
      </w:pPr>
      <w:r>
        <w:t>Telefon•</w:t>
      </w:r>
      <w:r>
        <w:rPr>
          <w:noProof/>
        </w:rPr>
        <w:drawing>
          <wp:inline distT="0" distB="0" distL="0" distR="0" wp14:anchorId="7BF00C26" wp14:editId="430EFD86">
            <wp:extent cx="1264920" cy="24765"/>
            <wp:effectExtent l="0" t="0" r="0" b="0"/>
            <wp:docPr id="6" name="Picture 7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67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7297A" w14:textId="77777777" w:rsidR="007024F8" w:rsidRDefault="003A0684">
      <w:pPr>
        <w:numPr>
          <w:ilvl w:val="0"/>
          <w:numId w:val="1"/>
        </w:numPr>
        <w:spacing w:after="236"/>
        <w:ind w:right="9" w:hanging="230"/>
      </w:pPr>
      <w:r>
        <w:t>Szacunkowa ilość i rodzaj wyrobów znajdujących się na nieruchomości:</w:t>
      </w:r>
    </w:p>
    <w:tbl>
      <w:tblPr>
        <w:tblStyle w:val="TableGrid"/>
        <w:tblW w:w="9146" w:type="dxa"/>
        <w:tblInd w:w="15" w:type="dxa"/>
        <w:tblLayout w:type="fixed"/>
        <w:tblCellMar>
          <w:top w:w="7" w:type="dxa"/>
          <w:left w:w="105" w:type="dxa"/>
          <w:right w:w="111" w:type="dxa"/>
        </w:tblCellMar>
        <w:tblLook w:val="04A0" w:firstRow="1" w:lastRow="0" w:firstColumn="1" w:lastColumn="0" w:noHBand="0" w:noVBand="1"/>
      </w:tblPr>
      <w:tblGrid>
        <w:gridCol w:w="1415"/>
        <w:gridCol w:w="3600"/>
        <w:gridCol w:w="1067"/>
        <w:gridCol w:w="3064"/>
      </w:tblGrid>
      <w:tr w:rsidR="007024F8" w14:paraId="3A9EB12E" w14:textId="77777777">
        <w:trPr>
          <w:trHeight w:val="661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EE956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06A7509" w14:textId="77777777" w:rsidR="007024F8" w:rsidRDefault="003A0684">
            <w:pPr>
              <w:spacing w:after="0"/>
              <w:ind w:left="1" w:right="0" w:firstLine="0"/>
              <w:jc w:val="left"/>
            </w:pPr>
            <w:r>
              <w:rPr>
                <w:sz w:val="24"/>
              </w:rPr>
              <w:t>Rodzaj odpadu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8D095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6B6C7" w14:textId="77777777" w:rsidR="007024F8" w:rsidRDefault="003A0684">
            <w:pPr>
              <w:spacing w:after="0"/>
              <w:ind w:left="10" w:right="0" w:firstLine="0"/>
              <w:jc w:val="left"/>
            </w:pPr>
            <w:r>
              <w:rPr>
                <w:sz w:val="24"/>
              </w:rPr>
              <w:t>Ilość w kg</w:t>
            </w:r>
          </w:p>
        </w:tc>
      </w:tr>
      <w:tr w:rsidR="007024F8" w14:paraId="16E506CA" w14:textId="77777777">
        <w:trPr>
          <w:trHeight w:val="649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01716" w14:textId="77777777" w:rsidR="007024F8" w:rsidRDefault="003A0684">
            <w:pPr>
              <w:spacing w:after="0"/>
              <w:ind w:left="24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829DFB" w14:textId="77777777" w:rsidR="007024F8" w:rsidRDefault="003A0684">
            <w:pPr>
              <w:spacing w:after="0"/>
              <w:ind w:left="10" w:right="0" w:firstLine="0"/>
              <w:jc w:val="left"/>
            </w:pPr>
            <w:r>
              <w:t>Folia rolnicza czarna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36ABE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2DC95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</w:tr>
      <w:tr w:rsidR="007024F8" w14:paraId="751AA170" w14:textId="77777777">
        <w:trPr>
          <w:trHeight w:val="654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231DF" w14:textId="77777777" w:rsidR="007024F8" w:rsidRDefault="003A0684">
            <w:pPr>
              <w:spacing w:after="0"/>
              <w:ind w:left="10" w:right="0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802495" w14:textId="77777777" w:rsidR="007024F8" w:rsidRDefault="003A0684">
            <w:pPr>
              <w:spacing w:after="0"/>
              <w:ind w:left="5" w:right="0" w:firstLine="0"/>
              <w:jc w:val="left"/>
            </w:pPr>
            <w:r>
              <w:t>Folia rolnicza biała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8499D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CCB93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</w:tr>
      <w:tr w:rsidR="007024F8" w14:paraId="39912211" w14:textId="77777777">
        <w:trPr>
          <w:trHeight w:val="650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047C4" w14:textId="77777777" w:rsidR="007024F8" w:rsidRDefault="003A0684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BDEA45" w14:textId="77777777" w:rsidR="007024F8" w:rsidRDefault="003A0684">
            <w:pPr>
              <w:spacing w:after="0"/>
              <w:ind w:left="15" w:right="0" w:firstLine="0"/>
              <w:jc w:val="left"/>
            </w:pPr>
            <w:r>
              <w:t>Siatka do owijania balotów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11829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88E20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</w:tr>
      <w:tr w:rsidR="007024F8" w14:paraId="05D5132D" w14:textId="77777777">
        <w:trPr>
          <w:trHeight w:val="653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B8C0" w14:textId="77777777" w:rsidR="007024F8" w:rsidRDefault="003A0684">
            <w:pPr>
              <w:spacing w:after="0"/>
              <w:ind w:left="0" w:righ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C057AB" w14:textId="77777777" w:rsidR="007024F8" w:rsidRDefault="003A0684">
            <w:pPr>
              <w:spacing w:after="0"/>
              <w:ind w:left="15" w:right="0" w:firstLine="0"/>
              <w:jc w:val="left"/>
            </w:pPr>
            <w:r>
              <w:t>Sznurek do owijania balotów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0249E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9B803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</w:tr>
      <w:tr w:rsidR="007024F8" w14:paraId="4BE5FC84" w14:textId="77777777">
        <w:trPr>
          <w:trHeight w:val="648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D4EC8" w14:textId="77777777" w:rsidR="007024F8" w:rsidRDefault="003A0684">
            <w:pPr>
              <w:spacing w:after="0"/>
              <w:ind w:left="10" w:righ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D439A7" w14:textId="77777777" w:rsidR="007024F8" w:rsidRDefault="003A0684">
            <w:pPr>
              <w:spacing w:after="0"/>
              <w:ind w:left="10" w:right="0" w:firstLine="0"/>
              <w:jc w:val="left"/>
            </w:pPr>
            <w:r>
              <w:t xml:space="preserve">Opakowania po </w:t>
            </w:r>
            <w:r>
              <w:t>nawozach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4A432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BD48C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</w:tr>
      <w:tr w:rsidR="007024F8" w14:paraId="4AC63A48" w14:textId="77777777">
        <w:trPr>
          <w:trHeight w:val="641"/>
        </w:trPr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535E2" w14:textId="77777777" w:rsidR="007024F8" w:rsidRDefault="003A0684">
            <w:pPr>
              <w:spacing w:after="0"/>
              <w:ind w:left="10" w:right="0" w:firstLine="0"/>
              <w:jc w:val="left"/>
            </w:pPr>
            <w:r>
              <w:rPr>
                <w:sz w:val="24"/>
              </w:rPr>
              <w:t>6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5C10874" w14:textId="77777777" w:rsidR="007024F8" w:rsidRDefault="003A0684">
            <w:pPr>
              <w:spacing w:after="0"/>
              <w:ind w:left="5" w:right="0" w:firstLine="0"/>
              <w:jc w:val="left"/>
            </w:pPr>
            <w:r>
              <w:rPr>
                <w:sz w:val="24"/>
              </w:rPr>
              <w:t>Big Bag</w:t>
            </w: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E0C74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08E77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</w:tr>
      <w:tr w:rsidR="007024F8" w14:paraId="12C3CB43" w14:textId="77777777">
        <w:trPr>
          <w:trHeight w:val="646"/>
        </w:trPr>
        <w:tc>
          <w:tcPr>
            <w:tcW w:w="50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B6A7D6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  <w:tc>
          <w:tcPr>
            <w:tcW w:w="106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181C0" w14:textId="77777777" w:rsidR="007024F8" w:rsidRDefault="003A0684">
            <w:pPr>
              <w:spacing w:after="0"/>
              <w:ind w:left="0" w:right="0" w:firstLine="0"/>
              <w:jc w:val="right"/>
            </w:pPr>
            <w:r>
              <w:rPr>
                <w:sz w:val="24"/>
              </w:rPr>
              <w:t>Razem</w:t>
            </w:r>
          </w:p>
        </w:tc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B87C1" w14:textId="77777777" w:rsidR="007024F8" w:rsidRDefault="007024F8">
            <w:pPr>
              <w:spacing w:after="160"/>
              <w:ind w:left="0" w:right="0" w:firstLine="0"/>
              <w:jc w:val="left"/>
            </w:pPr>
          </w:p>
        </w:tc>
      </w:tr>
    </w:tbl>
    <w:p w14:paraId="25286DA1" w14:textId="77777777" w:rsidR="003A0684" w:rsidRPr="003A0684" w:rsidRDefault="003A0684" w:rsidP="003A0684">
      <w:pPr>
        <w:spacing w:after="213"/>
        <w:ind w:left="254" w:right="9" w:firstLine="0"/>
      </w:pPr>
    </w:p>
    <w:p w14:paraId="7C597C23" w14:textId="4B876B33" w:rsidR="007024F8" w:rsidRDefault="003A0684">
      <w:pPr>
        <w:numPr>
          <w:ilvl w:val="0"/>
          <w:numId w:val="1"/>
        </w:numPr>
        <w:spacing w:after="213"/>
        <w:ind w:right="9" w:hanging="230"/>
      </w:pPr>
      <w:r>
        <w:rPr>
          <w:sz w:val="24"/>
        </w:rPr>
        <w:lastRenderedPageBreak/>
        <w:t>Klauzula informacyjna</w:t>
      </w:r>
    </w:p>
    <w:p w14:paraId="0FFC50C4" w14:textId="77777777" w:rsidR="007024F8" w:rsidRDefault="003A0684">
      <w:pPr>
        <w:ind w:left="24" w:right="9" w:firstLine="360"/>
      </w:pPr>
      <w:r>
        <w:t xml:space="preserve">Na podstawie art. 13 ust. I i 2 Rozporządzenia Parlamentu Europejskiego i Rady (UE) 2016/679 z 27 kwietnia 2016 r. w sprawie ochrony osób fizycznych w związku z przetwarzaniem danych </w:t>
      </w:r>
      <w:r>
        <w:t>osobowych i w sprawie swobodnego przepływu takich danych oraz uchylenia dyrektywy 95/46/WE (Dz. U. UE. L. z 2016r. Nr 119, s.l ze zm.) -dalej: „RODO” informuję, że:</w:t>
      </w:r>
    </w:p>
    <w:p w14:paraId="5DB32107" w14:textId="484603F4" w:rsidR="007024F8" w:rsidRDefault="003A0684">
      <w:pPr>
        <w:numPr>
          <w:ilvl w:val="0"/>
          <w:numId w:val="2"/>
        </w:numPr>
        <w:ind w:right="9" w:hanging="360"/>
      </w:pPr>
      <w:r>
        <w:t>Administ</w:t>
      </w:r>
      <w:r>
        <w:t>ratorem Państwa danych w Urzędzie Gminy Komarówka Podlaska, 21-311 Komarówka Podlas</w:t>
      </w:r>
      <w:r>
        <w:t xml:space="preserve">ka, ul. Krótka 7, telefon kontaktowy: 83 / 35 35 004, e-mail: </w:t>
      </w:r>
      <w:r>
        <w:rPr>
          <w:u w:val="single" w:color="000000"/>
        </w:rPr>
        <w:t>komarowka@home.pl</w:t>
      </w:r>
      <w:r>
        <w:t xml:space="preserve"> jest Wójt Gminy Komarówka Podlaska</w:t>
      </w:r>
    </w:p>
    <w:p w14:paraId="3C0701BA" w14:textId="77777777" w:rsidR="007024F8" w:rsidRDefault="003A0684">
      <w:pPr>
        <w:numPr>
          <w:ilvl w:val="0"/>
          <w:numId w:val="2"/>
        </w:numPr>
        <w:ind w:right="9" w:hanging="360"/>
      </w:pPr>
      <w:r>
        <w:t>Administrator wyznaczył Inspektora Ochrony Danych, z którym mogą się Państwo kontaktować we wszystkich sprawach dotyczących przetwarzania dan</w:t>
      </w:r>
      <w:r>
        <w:t>ych osobowych</w:t>
      </w:r>
    </w:p>
    <w:p w14:paraId="73DA23E5" w14:textId="77777777" w:rsidR="007024F8" w:rsidRDefault="003A0684">
      <w:pPr>
        <w:numPr>
          <w:ilvl w:val="0"/>
          <w:numId w:val="2"/>
        </w:numPr>
        <w:ind w:right="9" w:hanging="360"/>
      </w:pPr>
      <w:r>
        <w:t>Państwa dane osobowe będą przetwarzane w celu realizacji zadań w zakresie organizacji usuwania folii rolniczych, siatki i sznurka do owijania balotów, opakować po nawozach i typu Big Bag z terenu gminy Dobrcz, jak również w celu realizacji pr</w:t>
      </w:r>
      <w:r>
        <w:t>aw oraz obowiązków wynikających z przepisów prawa (art. 6 ust. 1 lit. c RODO)oraz ustawy z dnia 27 kwietnia 2001r. Prawo ochrony środowiska (Dz. U. z 2019 r. poz. 1396 ze zm.),</w:t>
      </w:r>
    </w:p>
    <w:p w14:paraId="129FF48A" w14:textId="7E861AB2" w:rsidR="007024F8" w:rsidRDefault="003A0684">
      <w:pPr>
        <w:numPr>
          <w:ilvl w:val="0"/>
          <w:numId w:val="2"/>
        </w:numPr>
        <w:ind w:right="9" w:hanging="360"/>
      </w:pPr>
      <w:r>
        <w:t xml:space="preserve">Państwa dane osobowe będą </w:t>
      </w:r>
      <w:r>
        <w:rPr>
          <w:noProof/>
        </w:rPr>
        <w:t>przetwarzane</w:t>
      </w:r>
      <w:r>
        <w:t xml:space="preserve"> przez okres niezbędny do realizacji ww. celu z uwzg</w:t>
      </w:r>
      <w:r>
        <w:t>lędnieniem okresów przechowywania określonych w przepisach szczególnych, w tym przepisów archiwalnych.</w:t>
      </w:r>
    </w:p>
    <w:p w14:paraId="1D751EC9" w14:textId="77777777" w:rsidR="007024F8" w:rsidRDefault="003A0684">
      <w:pPr>
        <w:numPr>
          <w:ilvl w:val="0"/>
          <w:numId w:val="2"/>
        </w:numPr>
        <w:ind w:right="9" w:hanging="360"/>
      </w:pPr>
      <w:r>
        <w:t>Państwa dane nie będą przetwarzane w sposób zautomatyzowany, w tym nie będą podlegać profilowaniu.</w:t>
      </w:r>
    </w:p>
    <w:p w14:paraId="312AD7E4" w14:textId="77777777" w:rsidR="007024F8" w:rsidRDefault="003A0684">
      <w:pPr>
        <w:numPr>
          <w:ilvl w:val="0"/>
          <w:numId w:val="2"/>
        </w:numPr>
        <w:ind w:right="9" w:hanging="360"/>
      </w:pPr>
      <w:r>
        <w:t>Państwa dane osobowych nie będą przekazywane poza Euro</w:t>
      </w:r>
      <w:r>
        <w:t>pejski Obszar Gospodarczy (obejmujący Unię Europejską, Norwegię, Liechtenstein i Islandię).</w:t>
      </w:r>
    </w:p>
    <w:p w14:paraId="53A91B9F" w14:textId="77777777" w:rsidR="007024F8" w:rsidRDefault="003A0684">
      <w:pPr>
        <w:numPr>
          <w:ilvl w:val="0"/>
          <w:numId w:val="2"/>
        </w:numPr>
        <w:ind w:right="9" w:hanging="360"/>
      </w:pPr>
      <w:r>
        <w:t>W związku z przetwarzaniem Państwa danych osobowych, przysługują Państwu następujące prawa:</w:t>
      </w:r>
    </w:p>
    <w:p w14:paraId="19957BC7" w14:textId="77777777" w:rsidR="007024F8" w:rsidRDefault="003A0684">
      <w:pPr>
        <w:numPr>
          <w:ilvl w:val="1"/>
          <w:numId w:val="2"/>
        </w:numPr>
        <w:ind w:right="9" w:hanging="360"/>
      </w:pPr>
      <w:r>
        <w:t>prawo dostępu do swoich danych oraz otrzymania ich kopii;</w:t>
      </w:r>
    </w:p>
    <w:p w14:paraId="16BA530B" w14:textId="77777777" w:rsidR="007024F8" w:rsidRDefault="003A0684">
      <w:pPr>
        <w:numPr>
          <w:ilvl w:val="1"/>
          <w:numId w:val="2"/>
        </w:numPr>
        <w:ind w:right="9" w:hanging="360"/>
      </w:pPr>
      <w:r>
        <w:t xml:space="preserve">prawo do </w:t>
      </w:r>
      <w:r>
        <w:t>sprostowania (poprawiania) swoich danych osobowych;</w:t>
      </w:r>
    </w:p>
    <w:p w14:paraId="051086FF" w14:textId="77777777" w:rsidR="007024F8" w:rsidRDefault="003A0684">
      <w:pPr>
        <w:numPr>
          <w:ilvl w:val="1"/>
          <w:numId w:val="2"/>
        </w:numPr>
        <w:ind w:right="9" w:hanging="360"/>
      </w:pPr>
      <w:r>
        <w:t>prawo do ograniczenia przetwarzania danych osobowych;</w:t>
      </w:r>
    </w:p>
    <w:p w14:paraId="66178860" w14:textId="77777777" w:rsidR="007024F8" w:rsidRDefault="003A0684">
      <w:pPr>
        <w:numPr>
          <w:ilvl w:val="1"/>
          <w:numId w:val="2"/>
        </w:numPr>
        <w:ind w:right="9" w:hanging="360"/>
      </w:pPr>
      <w:r>
        <w:t>prawo wniesienia skargi do Prezesa Urzędu Ochrony Danych Osobowych (ul. Stawki 2, 00193 Warszawa), w sytuacji, gdy uzna Pani/Pan, że przetwarzanie dan</w:t>
      </w:r>
      <w:r>
        <w:t>ych osobowych narusza przepisy ogólnego rozporządzenia o ochronie danych osobowych (RODO);</w:t>
      </w:r>
    </w:p>
    <w:p w14:paraId="2FD7BD5E" w14:textId="77777777" w:rsidR="007024F8" w:rsidRDefault="003A0684">
      <w:pPr>
        <w:numPr>
          <w:ilvl w:val="0"/>
          <w:numId w:val="2"/>
        </w:numPr>
        <w:ind w:right="9" w:hanging="360"/>
      </w:pPr>
      <w:r>
        <w:t>Podanie przez Państwa danych osobowych jest obowiązkowe. Nieprzekazanie danych skutkować będzie brakiem realizacji celu, o którym mowa w punkcie 2.</w:t>
      </w:r>
    </w:p>
    <w:p w14:paraId="0288879C" w14:textId="77777777" w:rsidR="007024F8" w:rsidRDefault="003A0684">
      <w:pPr>
        <w:numPr>
          <w:ilvl w:val="0"/>
          <w:numId w:val="2"/>
        </w:numPr>
        <w:spacing w:after="1183"/>
        <w:ind w:right="9" w:hanging="360"/>
      </w:pPr>
      <w:r>
        <w:t>Państwa dane mogą</w:t>
      </w:r>
      <w:r>
        <w:t xml:space="preserve"> zostać przekazane podmiotom zewnętrznym na podstawie umowy powierzenia przetwarzania danych osobowych, a także podmiotom lub organom uprawnionym na podstawie przepisów prawa</w:t>
      </w:r>
    </w:p>
    <w:p w14:paraId="4AC71196" w14:textId="77777777" w:rsidR="007024F8" w:rsidRDefault="003A0684">
      <w:pPr>
        <w:spacing w:after="80"/>
        <w:ind w:left="4998" w:righ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4C18EEC" wp14:editId="3094C75B">
                <wp:extent cx="2204720" cy="9525"/>
                <wp:effectExtent l="0" t="0" r="0" b="0"/>
                <wp:docPr id="7" name="Kształ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920" cy="9000"/>
                          <a:chOff x="0" y="-9360"/>
                          <a:chExt cx="2203920" cy="9000"/>
                        </a:xfrm>
                      </wpg:grpSpPr>
                      <wps:wsp>
                        <wps:cNvPr id="8" name="Dowolny kształt: kształt 8"/>
                        <wps:cNvSpPr/>
                        <wps:spPr>
                          <a:xfrm>
                            <a:off x="0" y="0"/>
                            <a:ext cx="2203920" cy="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04150" h="9147">
                                <a:moveTo>
                                  <a:pt x="0" y="4573"/>
                                </a:moveTo>
                                <a:lnTo>
                                  <a:pt x="2204150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0.75pt;width:173.55pt;height:0.7pt" coordorigin="0,-15" coordsize="3471,14"/>
            </w:pict>
          </mc:Fallback>
        </mc:AlternateContent>
      </w:r>
    </w:p>
    <w:p w14:paraId="51FA7DE3" w14:textId="77777777" w:rsidR="007024F8" w:rsidRDefault="003A0684">
      <w:pPr>
        <w:ind w:left="5694" w:right="9" w:firstLine="0"/>
      </w:pPr>
      <w:r>
        <w:t>(podpis wnioskodawcy)</w:t>
      </w:r>
    </w:p>
    <w:sectPr w:rsidR="007024F8">
      <w:pgSz w:w="11851" w:h="16985"/>
      <w:pgMar w:top="1446" w:right="1320" w:bottom="2191" w:left="135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61F"/>
    <w:multiLevelType w:val="multilevel"/>
    <w:tmpl w:val="566837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D6FB1"/>
    <w:multiLevelType w:val="multilevel"/>
    <w:tmpl w:val="387AF0F2"/>
    <w:lvl w:ilvl="0">
      <w:start w:val="1"/>
      <w:numFmt w:val="decimal"/>
      <w:lvlText w:val="%1)"/>
      <w:lvlJc w:val="left"/>
      <w:pPr>
        <w:tabs>
          <w:tab w:val="num" w:pos="0"/>
        </w:tabs>
        <w:ind w:left="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161272B0"/>
    <w:multiLevelType w:val="multilevel"/>
    <w:tmpl w:val="32DCAF92"/>
    <w:lvl w:ilvl="0">
      <w:start w:val="2"/>
      <w:numFmt w:val="decimal"/>
      <w:lvlText w:val="%1."/>
      <w:lvlJc w:val="left"/>
      <w:pPr>
        <w:tabs>
          <w:tab w:val="num" w:pos="0"/>
        </w:tabs>
        <w:ind w:left="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F8"/>
    <w:rsid w:val="003A0684"/>
    <w:rsid w:val="0070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275E"/>
  <w15:docId w15:val="{BD476880-E27D-47BD-910D-99A14FDD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59" w:lineRule="auto"/>
      <w:ind w:left="365" w:right="5832" w:hanging="36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dc:description/>
  <cp:lastModifiedBy>Kinga</cp:lastModifiedBy>
  <cp:revision>4</cp:revision>
  <dcterms:created xsi:type="dcterms:W3CDTF">2021-06-24T07:24:00Z</dcterms:created>
  <dcterms:modified xsi:type="dcterms:W3CDTF">2021-06-28T07:06:00Z</dcterms:modified>
  <dc:language>pl-PL</dc:language>
</cp:coreProperties>
</file>