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Rodziny, Pracy i Polityki Społecznej</w:t>
      </w:r>
    </w:p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/>
        <w:rPr>
          <w:rFonts w:ascii="Calibri" w:hAnsi="Calibri" w:eastAsia="Times New Roman" w:cs="Calibri"/>
          <w:i/>
          <w:i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Asystent osobisty osoby z niepełnosprawnością” dla Jednostek Samorządu Terytorialnego - edycja 2025</w:t>
      </w:r>
    </w:p>
    <w:p>
      <w:pPr>
        <w:pStyle w:val="Normal"/>
        <w:jc w:val="center"/>
        <w:rPr>
          <w:rFonts w:ascii="Calibri" w:hAnsi="Calibri" w:cs="Calibri"/>
          <w:i/>
          <w:i/>
          <w:sz w:val="24"/>
          <w:szCs w:val="20"/>
        </w:rPr>
      </w:pPr>
      <w:r>
        <w:rPr>
          <w:rFonts w:cs="Calibri"/>
          <w:i/>
          <w:sz w:val="24"/>
          <w:szCs w:val="20"/>
        </w:rPr>
        <w:t>WZÓR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hanging="426" w:left="426"/>
        <w:rPr>
          <w:rFonts w:cs="Calibri" w:cstheme="minorHAnsi"/>
          <w:b/>
          <w:bCs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:id w:val="15916557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:id w:val="-12414072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hanging="425" w:left="851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:id w:val="-10325644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:id w:val="-6334010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ind w:hanging="426" w:left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:id w:val="3174719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-37246628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12102961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181336630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id w:val="64024186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85823503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582632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41790703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hanging="426" w:left="426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75820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4540143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Calibri" w:ascii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jest Pan(i) osobą samotnie gospodarującą, która nie ma możliwości korzystania ze wsparcia bliskich? </w:t>
      </w:r>
      <w:r>
        <w:rPr>
          <w:rFonts w:cs="Calibri" w:cstheme="minorHAnsi"/>
          <w:color w:val="000000"/>
        </w:rPr>
        <w:t xml:space="preserve">–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7669998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42179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252"/>
        <w:ind w:hanging="426" w:left="426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>15.</w:t>
        <w:tab/>
        <w:t xml:space="preserve">Czy jest Pan(i) osobą wspólnie zamieszkującą i gospodarującą z inną osobą z niepełnosprawnością, bez możliwości korzystania ze wsparcia bliskich? – </w:t>
      </w:r>
      <w:r>
        <w:rPr>
          <w:rFonts w:cs="Calibri" w:cstheme="minorHAnsi"/>
          <w:b/>
          <w:color w:val="000000"/>
        </w:rPr>
        <w:t xml:space="preserve">Tak </w:t>
      </w:r>
      <w:r>
        <w:rPr>
          <w:rFonts w:cs="Segoe UI Symbol" w:ascii="Segoe UI Symbol" w:hAnsi="Segoe UI Symbol"/>
          <w:b/>
          <w:color w:val="000000"/>
        </w:rPr>
        <w:t>☐</w:t>
      </w:r>
      <w:r>
        <w:rPr>
          <w:rFonts w:cs="Calibri" w:cstheme="minorHAnsi"/>
          <w:b/>
          <w:color w:val="000000"/>
        </w:rPr>
        <w:t xml:space="preserve"> / Nie </w:t>
      </w:r>
      <w:r>
        <w:rPr>
          <w:rFonts w:cs="Segoe UI Symbol" w:ascii="Segoe UI Symbol" w:hAnsi="Segoe UI Symbol"/>
          <w:b/>
          <w:color w:val="000000"/>
        </w:rPr>
        <w:t>☐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426" w:left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III. OCZEKIWANIA WOBEC ASYSTENTA</w:t>
      </w:r>
      <w:r>
        <w:rPr>
          <w:rStyle w:val="FootnoteReference"/>
          <w:rFonts w:cs="Calibri"/>
          <w:b/>
          <w:bCs/>
          <w:color w:val="000000"/>
        </w:rPr>
        <w:footnoteReference w:id="2"/>
      </w:r>
      <w:r>
        <w:rPr>
          <w:rFonts w:cs="Calibri"/>
          <w:b/>
          <w:bCs/>
          <w:color w:val="000000"/>
        </w:rPr>
        <w:t xml:space="preserve">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hanging="426" w:left="426"/>
        <w:rPr>
          <w:rFonts w:ascii="Calibri" w:hAnsi="Calibri" w:cs="Calibri"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eastAsia="MS Gothic" w:cs="Calibri" w:ascii="MS Gothic" w:hAnsi="MS Gothic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oraz numer telefonu: ………………………………………………………………………………………….…………..…………………………………………………………………………….</w:t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hanging="426" w:left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hanging="426" w:left="426"/>
        <w:rPr>
          <w:rFonts w:eastAsia="Times New Roman" w:cs="Calibri" w:cstheme="minorHAnsi"/>
          <w:bCs/>
          <w:color w:themeColor="text1" w:val="000000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themeColor="text1" w:val="000000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ubieranie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9341740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538174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1131195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914336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002614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15017639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7914901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98389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8425139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813258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55530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509638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8709550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2909411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7730439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14137563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25274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758317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56692207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739342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928709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85800080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6662615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9757751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744832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1343991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73588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255339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384836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127866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5602905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336530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9656104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546330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395040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4550705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57933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5115703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6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6651597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656858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color w:val="000000"/>
        </w:rPr>
        <w:t xml:space="preserve">     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915055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801946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7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610522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15606564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661287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6763087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7260316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9125058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hanging="425" w:left="851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8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204867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789373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586043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19798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1061203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44329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9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1044527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78963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dojeździe do pracy lub powrocie z pracy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134506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37859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color w:val="000000"/>
        </w:rPr>
        <w:t xml:space="preserve">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6523520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430819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color w:val="000000"/>
        </w:rPr>
        <w:t xml:space="preserve">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4541396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8750458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1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31308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1179362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color w:val="000000"/>
        </w:rPr>
        <w:t xml:space="preserve">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016982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2575172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hanging="425" w:left="1276"/>
        <w:contextualSpacing/>
        <w:textAlignment w:val="baseline"/>
        <w:rPr>
          <w:rFonts w:cs="Calibri" w:cstheme="minorHAnsi"/>
        </w:rPr>
      </w:pPr>
      <w:bookmarkStart w:id="12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3452203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90571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hanging="426" w:left="426"/>
        <w:rPr>
          <w:rFonts w:eastAsia="MS Gothic"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26942785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431652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2399337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5053653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hanging="426" w:left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79550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33321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themeColor="text1" w:val="000000"/>
        </w:rPr>
        <w:t>realizacji usług asystencji osobistej nie będą mi świadczone usługi opiekuńcze lub specjalistyczne usługi opiekuńcze, o których mowa w ustawie z dnia 12 marca 2004 r. o pomocy społecznej (Dz. U. z 2023 r. poz. 901</w:t>
      </w:r>
      <w:r>
        <w:rPr/>
        <w:t xml:space="preserve"> </w:t>
      </w:r>
      <w:r>
        <w:rPr>
          <w:rFonts w:cs="Calibri" w:cstheme="minorHAnsi"/>
          <w:color w:themeColor="text1" w:val="000000"/>
        </w:rPr>
        <w:t>z późn. zm.), inne usługi finansowane w ramach Funduszu albo finansowane przez Państwowy Fundusz Rehabilitacji Osób Niepełnosprawnych lub usługi obejmujące analogiczne wsparcie, o którym mowa w części IV ust. 12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hanging="426" w:left="426"/>
        <w:rPr>
          <w:rFonts w:ascii="Calibri" w:hAnsi="Calibri" w:cs="Calibri"/>
        </w:rPr>
      </w:pPr>
      <w:r>
        <w:rPr>
          <w:rFonts w:cs="Calibri" w:cstheme="minorHAnsi"/>
          <w:color w:themeColor="text1" w:val="000000"/>
        </w:rPr>
        <w:t xml:space="preserve">W przypadku wskazania osoby asystenta w części III ust. 4 niniejszej Karty zgłoszenia </w:t>
      </w:r>
      <w:r>
        <w:rPr>
          <w:rFonts w:cs="Calibri"/>
        </w:rPr>
        <w:t>do Programu „Asystent osobisty osoby z niepełnosprawnością” dla Jednostek Samorządu Terytorialnego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4 pkt. 1) i 2) Programu.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8761863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8761863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Uzupełnienie części III niniejszej Karty jest opcjonalne, tj. uzupełnienie nie jest konieczne.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LibreOffice/24.2.5.2$Windows_X86_64 LibreOffice_project/bffef4ea93e59bebbeaf7f431bb02b1a39ee8a59</Application>
  <AppVersion>15.0000</AppVersion>
  <Pages>7</Pages>
  <Words>1676</Words>
  <Characters>11159</Characters>
  <CharactersWithSpaces>12818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2024-07-15T08:52:00Z</dcterms:created>
  <dc:creator>Anna Kuczyńska;Elżbieta Cieślak</dc:creator>
  <dc:description/>
  <dc:language>pl-PL</dc:language>
  <cp:lastModifiedBy>Słoma Katarzyna</cp:lastModifiedBy>
  <dcterms:modified xsi:type="dcterms:W3CDTF">2024-07-19T09:45:00Z</dcterms:modified>
  <cp:revision>7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