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7EF" w:rsidRDefault="00B728EA" w:rsidP="00B728EA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ab/>
        <w:t xml:space="preserve">             Komarówka Podlaska dn. __________________</w:t>
      </w: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  <w:r w:rsidRPr="00B728EA">
        <w:rPr>
          <w:rFonts w:ascii="Times New Roman" w:hAnsi="Times New Roman" w:cs="Times New Roman"/>
          <w:sz w:val="18"/>
        </w:rPr>
        <w:t>Imię i Nazwisko rodzica/prawnego opiekuna</w:t>
      </w:r>
      <w:r w:rsidR="0070411E">
        <w:rPr>
          <w:rFonts w:ascii="Times New Roman" w:hAnsi="Times New Roman" w:cs="Times New Roman"/>
          <w:sz w:val="18"/>
        </w:rPr>
        <w:tab/>
      </w:r>
      <w:r w:rsidR="0070411E">
        <w:rPr>
          <w:rFonts w:ascii="Times New Roman" w:hAnsi="Times New Roman" w:cs="Times New Roman"/>
          <w:sz w:val="18"/>
        </w:rPr>
        <w:tab/>
      </w:r>
      <w:r w:rsidR="0070411E">
        <w:rPr>
          <w:rFonts w:ascii="Times New Roman" w:hAnsi="Times New Roman" w:cs="Times New Roman"/>
          <w:sz w:val="18"/>
        </w:rPr>
        <w:tab/>
      </w:r>
      <w:r w:rsidR="0070411E">
        <w:rPr>
          <w:rFonts w:ascii="Times New Roman" w:hAnsi="Times New Roman" w:cs="Times New Roman"/>
          <w:sz w:val="18"/>
        </w:rPr>
        <w:tab/>
        <w:t xml:space="preserve">          (zgodnie z harmonogramem rekrutacji)</w:t>
      </w: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</w:t>
      </w: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Adres zamieszkania</w:t>
      </w: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Default="00B728EA" w:rsidP="00B728EA">
      <w:pPr>
        <w:rPr>
          <w:rFonts w:ascii="Times New Roman" w:hAnsi="Times New Roman" w:cs="Times New Roman"/>
          <w:sz w:val="18"/>
        </w:rPr>
      </w:pPr>
    </w:p>
    <w:p w:rsidR="00B728EA" w:rsidRPr="00B728EA" w:rsidRDefault="00B728EA" w:rsidP="00B728EA">
      <w:pPr>
        <w:jc w:val="center"/>
        <w:rPr>
          <w:rFonts w:ascii="Times New Roman" w:hAnsi="Times New Roman" w:cs="Times New Roman"/>
          <w:b/>
          <w:sz w:val="24"/>
        </w:rPr>
      </w:pPr>
      <w:r w:rsidRPr="00B728EA">
        <w:rPr>
          <w:rFonts w:ascii="Times New Roman" w:hAnsi="Times New Roman" w:cs="Times New Roman"/>
          <w:b/>
          <w:sz w:val="24"/>
        </w:rPr>
        <w:t xml:space="preserve">POTWIERDZENIE WOLI PRZYJĘCIA DZIECKA </w:t>
      </w:r>
    </w:p>
    <w:p w:rsidR="00B728EA" w:rsidRDefault="00B728EA" w:rsidP="00B728EA">
      <w:pPr>
        <w:jc w:val="center"/>
        <w:rPr>
          <w:rFonts w:ascii="Times New Roman" w:hAnsi="Times New Roman" w:cs="Times New Roman"/>
          <w:b/>
          <w:sz w:val="24"/>
        </w:rPr>
      </w:pPr>
      <w:r w:rsidRPr="00B728EA">
        <w:rPr>
          <w:rFonts w:ascii="Times New Roman" w:hAnsi="Times New Roman" w:cs="Times New Roman"/>
          <w:b/>
          <w:sz w:val="24"/>
        </w:rPr>
        <w:t>DO PRZEDSZKOLA SAMORZĄDOWEGO W KOMARÓWCE PODLASKIEJ</w:t>
      </w:r>
    </w:p>
    <w:p w:rsidR="00B728EA" w:rsidRDefault="00B728EA" w:rsidP="00B728EA">
      <w:pPr>
        <w:jc w:val="center"/>
        <w:rPr>
          <w:rFonts w:ascii="Times New Roman" w:hAnsi="Times New Roman" w:cs="Times New Roman"/>
          <w:b/>
          <w:sz w:val="24"/>
        </w:rPr>
      </w:pPr>
    </w:p>
    <w:p w:rsidR="00B728EA" w:rsidRDefault="00B728EA" w:rsidP="00B728EA">
      <w:pPr>
        <w:jc w:val="center"/>
        <w:rPr>
          <w:rFonts w:ascii="Times New Roman" w:hAnsi="Times New Roman" w:cs="Times New Roman"/>
          <w:b/>
          <w:sz w:val="24"/>
        </w:rPr>
      </w:pPr>
    </w:p>
    <w:p w:rsidR="00B728EA" w:rsidRDefault="00B728EA" w:rsidP="00B728EA">
      <w:pPr>
        <w:jc w:val="center"/>
        <w:rPr>
          <w:rFonts w:ascii="Times New Roman" w:hAnsi="Times New Roman" w:cs="Times New Roman"/>
          <w:b/>
          <w:sz w:val="24"/>
        </w:rPr>
      </w:pPr>
    </w:p>
    <w:p w:rsidR="00B728EA" w:rsidRDefault="00B728EA" w:rsidP="00B728EA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Potwierdzam wolę przyjęcia mojego dziecka _______________________________________</w:t>
      </w:r>
    </w:p>
    <w:p w:rsidR="00B728EA" w:rsidRDefault="00B728EA" w:rsidP="00B728EA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 PESEL________________________________________ zakwalifikowanego do Przedszkola Samorządowego w Komarówce Podlaskiej na rok szkolny 20</w:t>
      </w:r>
      <w:r w:rsidR="002B79CC">
        <w:rPr>
          <w:rFonts w:ascii="Times New Roman" w:hAnsi="Times New Roman" w:cs="Times New Roman"/>
          <w:sz w:val="24"/>
        </w:rPr>
        <w:t>2</w:t>
      </w:r>
      <w:r w:rsidR="0070411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</w:t>
      </w:r>
      <w:r w:rsidR="002B79CC">
        <w:rPr>
          <w:rFonts w:ascii="Times New Roman" w:hAnsi="Times New Roman" w:cs="Times New Roman"/>
          <w:sz w:val="24"/>
        </w:rPr>
        <w:t>2</w:t>
      </w:r>
      <w:r w:rsidR="0070411E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</w:p>
    <w:p w:rsidR="002C5BD8" w:rsidRDefault="002C5BD8" w:rsidP="00B728EA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</w:p>
    <w:p w:rsidR="00B728EA" w:rsidRDefault="00B728EA" w:rsidP="00B728EA">
      <w:pPr>
        <w:spacing w:after="24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2C5BD8">
        <w:rPr>
          <w:rFonts w:ascii="Times New Roman" w:hAnsi="Times New Roman" w:cs="Times New Roman"/>
          <w:i/>
          <w:sz w:val="24"/>
        </w:rPr>
        <w:t>Oświadczam, że dane zawarte we wniosku o przyjęcie dziecka do przedszkola nie uległy zmianie. W przypadku zmiany danych zobowiązuję się do bezzwłocznego poinformow</w:t>
      </w:r>
      <w:r w:rsidR="002C5BD8" w:rsidRPr="002C5BD8">
        <w:rPr>
          <w:rFonts w:ascii="Times New Roman" w:hAnsi="Times New Roman" w:cs="Times New Roman"/>
          <w:i/>
          <w:sz w:val="24"/>
        </w:rPr>
        <w:t>ania dyrektora przedszkola.</w:t>
      </w:r>
    </w:p>
    <w:p w:rsidR="002C5BD8" w:rsidRDefault="002C5BD8" w:rsidP="00B728EA">
      <w:pPr>
        <w:spacing w:after="24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2C5BD8" w:rsidRDefault="002C5BD8" w:rsidP="002C5BD8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____________________________</w:t>
      </w:r>
    </w:p>
    <w:p w:rsidR="002C5BD8" w:rsidRDefault="002C5BD8" w:rsidP="002C5BD8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Czytelny podpis rodzica/ </w:t>
      </w:r>
      <w:r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prawnego opiekuna</w:t>
      </w: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Default="00B2471B" w:rsidP="002C5BD8">
      <w:pPr>
        <w:jc w:val="both"/>
        <w:rPr>
          <w:rFonts w:ascii="Times New Roman" w:hAnsi="Times New Roman" w:cs="Times New Roman"/>
          <w:i/>
          <w:sz w:val="24"/>
        </w:rPr>
      </w:pPr>
    </w:p>
    <w:p w:rsidR="00B2471B" w:rsidRPr="00B2471B" w:rsidRDefault="00B2471B" w:rsidP="002C5BD8">
      <w:pPr>
        <w:jc w:val="both"/>
        <w:rPr>
          <w:rFonts w:ascii="Times New Roman" w:hAnsi="Times New Roman" w:cs="Times New Roman"/>
          <w:i/>
          <w:sz w:val="20"/>
        </w:rPr>
      </w:pPr>
      <w:r w:rsidRPr="00B2471B">
        <w:rPr>
          <w:rFonts w:ascii="Times New Roman" w:hAnsi="Times New Roman" w:cs="Times New Roman"/>
          <w:i/>
          <w:sz w:val="20"/>
        </w:rPr>
        <w:t>Zgodnie z art. 20za ust. 1 i 2 ustawy o systemie oświaty, w terminie 7 dni od opublikowania listy dzieci zakwalifikowanych do danego przedszkola, rodzice maj</w:t>
      </w:r>
      <w:r>
        <w:rPr>
          <w:rFonts w:ascii="Times New Roman" w:hAnsi="Times New Roman" w:cs="Times New Roman"/>
          <w:i/>
          <w:sz w:val="20"/>
        </w:rPr>
        <w:t>ą</w:t>
      </w:r>
      <w:r w:rsidRPr="00B2471B">
        <w:rPr>
          <w:rFonts w:ascii="Times New Roman" w:hAnsi="Times New Roman" w:cs="Times New Roman"/>
          <w:i/>
          <w:sz w:val="20"/>
        </w:rPr>
        <w:t xml:space="preserve"> obowiązek potwierdzenia wyboru konkretnego przedszkola, które należy złożyć pisemnie.</w:t>
      </w:r>
    </w:p>
    <w:sectPr w:rsidR="00B2471B" w:rsidRPr="00B2471B" w:rsidSect="00D4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8EA"/>
    <w:rsid w:val="000679B5"/>
    <w:rsid w:val="00255BD6"/>
    <w:rsid w:val="002B79CC"/>
    <w:rsid w:val="002C5BD8"/>
    <w:rsid w:val="004828CC"/>
    <w:rsid w:val="00570A41"/>
    <w:rsid w:val="0070411E"/>
    <w:rsid w:val="00853167"/>
    <w:rsid w:val="00AE7144"/>
    <w:rsid w:val="00B2471B"/>
    <w:rsid w:val="00B54211"/>
    <w:rsid w:val="00B728EA"/>
    <w:rsid w:val="00D459F0"/>
    <w:rsid w:val="00DE69A1"/>
    <w:rsid w:val="00E54AA7"/>
    <w:rsid w:val="00E70678"/>
    <w:rsid w:val="00E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38093-F1B5-4134-A19F-CAD7FA0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5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</cp:lastModifiedBy>
  <cp:revision>2</cp:revision>
  <dcterms:created xsi:type="dcterms:W3CDTF">2026-02-20T08:06:00Z</dcterms:created>
  <dcterms:modified xsi:type="dcterms:W3CDTF">2026-02-20T08:06:00Z</dcterms:modified>
</cp:coreProperties>
</file>